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9F42" w14:textId="34ADCAA9" w:rsidR="004425BA" w:rsidRPr="004425BA" w:rsidRDefault="004425BA" w:rsidP="0070071E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4425BA">
        <w:rPr>
          <w:rFonts w:ascii="Century Gothic" w:hAnsi="Century Gothic"/>
          <w:b/>
          <w:bCs/>
        </w:rPr>
        <w:t xml:space="preserve">DOCUMENTO DE CONOCIMIENTO Y SOLICITUD INICIAL DE </w:t>
      </w:r>
      <w:proofErr w:type="gramStart"/>
      <w:r w:rsidRPr="004425BA">
        <w:rPr>
          <w:rFonts w:ascii="Century Gothic" w:hAnsi="Century Gothic"/>
          <w:b/>
          <w:bCs/>
        </w:rPr>
        <w:t xml:space="preserve">ADHESIÓN  </w:t>
      </w:r>
      <w:r w:rsidRPr="004425BA">
        <w:rPr>
          <w:rFonts w:ascii="Century Gothic" w:hAnsi="Century Gothic"/>
          <w:b/>
          <w:bCs/>
        </w:rPr>
        <w:t>Construcción</w:t>
      </w:r>
      <w:proofErr w:type="gramEnd"/>
      <w:r w:rsidRPr="004425BA">
        <w:rPr>
          <w:rFonts w:ascii="Century Gothic" w:hAnsi="Century Gothic"/>
          <w:b/>
          <w:bCs/>
        </w:rPr>
        <w:t xml:space="preserve"> de Arquitectura Límite con Materiales Avanzados, AIE, CALMA</w:t>
      </w:r>
    </w:p>
    <w:p w14:paraId="6C12D236" w14:textId="77777777" w:rsidR="004425BA" w:rsidRDefault="004425BA" w:rsidP="004425BA">
      <w:pPr>
        <w:spacing w:line="240" w:lineRule="auto"/>
        <w:rPr>
          <w:rFonts w:ascii="Century Gothic" w:hAnsi="Century Gothic"/>
        </w:rPr>
      </w:pPr>
    </w:p>
    <w:p w14:paraId="630BB5DB" w14:textId="3121785A" w:rsidR="00AC4965" w:rsidRPr="004425BA" w:rsidRDefault="00067918" w:rsidP="004425BA">
      <w:pPr>
        <w:spacing w:line="240" w:lineRule="auto"/>
        <w:jc w:val="both"/>
        <w:rPr>
          <w:rFonts w:ascii="Century Gothic" w:hAnsi="Century Gothic"/>
        </w:rPr>
      </w:pPr>
      <w:r w:rsidRPr="004425BA">
        <w:rPr>
          <w:rFonts w:ascii="Century Gothic" w:hAnsi="Century Gothic"/>
          <w:b/>
          <w:bCs/>
        </w:rPr>
        <w:t>Construcción de Arquitectura Límite con Materiales Avanzados, AIE, CALMA</w:t>
      </w:r>
      <w:r w:rsidRPr="004425BA">
        <w:rPr>
          <w:rFonts w:ascii="Century Gothic" w:hAnsi="Century Gothic"/>
        </w:rPr>
        <w:t xml:space="preserve"> es parte de la respuesta que las empresas del sector de la construcción quieren dar para ofrecer una reacción innovadora, eficiente y sostenible a situaciones de emergencia tras catástrofes naturales</w:t>
      </w:r>
      <w:r w:rsidR="003123D9" w:rsidRPr="004425BA">
        <w:rPr>
          <w:rFonts w:ascii="Century Gothic" w:hAnsi="Century Gothic"/>
        </w:rPr>
        <w:t>.</w:t>
      </w:r>
    </w:p>
    <w:p w14:paraId="5FDBF5CA" w14:textId="662E2AB2" w:rsidR="00067918" w:rsidRPr="004425BA" w:rsidRDefault="00067918" w:rsidP="0070071E">
      <w:pPr>
        <w:pStyle w:val="Textoindependiente"/>
        <w:ind w:right="155" w:firstLine="708"/>
        <w:jc w:val="both"/>
        <w:rPr>
          <w:rFonts w:ascii="Century Gothic" w:hAnsi="Century Gothic" w:cs="Gisha"/>
          <w:b/>
          <w:bCs/>
        </w:rPr>
      </w:pPr>
      <w:r w:rsidRPr="004425BA">
        <w:rPr>
          <w:rFonts w:ascii="Century Gothic" w:hAnsi="Century Gothic"/>
          <w:b/>
          <w:bCs/>
        </w:rPr>
        <w:t>CALMA</w:t>
      </w:r>
      <w:r w:rsidRPr="004425BA">
        <w:rPr>
          <w:rFonts w:ascii="Century Gothic" w:hAnsi="Century Gothic"/>
        </w:rPr>
        <w:t xml:space="preserve"> </w:t>
      </w:r>
      <w:r w:rsidR="00C43EA2" w:rsidRPr="004425BA">
        <w:rPr>
          <w:rFonts w:ascii="Century Gothic" w:hAnsi="Century Gothic"/>
        </w:rPr>
        <w:t xml:space="preserve">ha nacido para </w:t>
      </w:r>
      <w:r w:rsidR="003123D9" w:rsidRPr="004425BA">
        <w:rPr>
          <w:rFonts w:ascii="Century Gothic" w:hAnsi="Century Gothic"/>
        </w:rPr>
        <w:t xml:space="preserve">ser una herramienta útil </w:t>
      </w:r>
      <w:r w:rsidR="003123D9" w:rsidRPr="004425BA">
        <w:rPr>
          <w:rFonts w:ascii="Century Gothic" w:hAnsi="Century Gothic" w:cs="Gisha"/>
        </w:rPr>
        <w:t xml:space="preserve">como </w:t>
      </w:r>
      <w:r w:rsidR="003123D9" w:rsidRPr="004425BA">
        <w:rPr>
          <w:rFonts w:ascii="Century Gothic" w:hAnsi="Century Gothic" w:cs="Gisha"/>
        </w:rPr>
        <w:t xml:space="preserve">actividad auxiliar y complementaria de la llevada a cabo por sus socios en la prestación de servicios, fundada en las sinergias resultantes de la actuación conjunta de los socios y de la ventaja apreciable que ello supone respecto de la actuación individual de cada uno de ellos en la </w:t>
      </w:r>
      <w:r w:rsidR="003123D9" w:rsidRPr="004425BA">
        <w:rPr>
          <w:rFonts w:ascii="Century Gothic" w:hAnsi="Century Gothic" w:cs="Gisha"/>
          <w:b/>
          <w:bCs/>
        </w:rPr>
        <w:t>proyección, gestión, promoción y construcción de distintos modelos de vivienda unifamiliar y plurifamiliar con materiales avanzados de construcción, en municipios afectados por un desastre o catástrofe, ya sea provocada por la naturaleza o la humanidad.</w:t>
      </w:r>
    </w:p>
    <w:p w14:paraId="7AAAF2F2" w14:textId="77777777" w:rsidR="006F7D32" w:rsidRPr="004425BA" w:rsidRDefault="006F7D32" w:rsidP="004425BA">
      <w:pPr>
        <w:pStyle w:val="Textoindependiente"/>
        <w:ind w:left="100" w:right="155"/>
        <w:jc w:val="both"/>
        <w:rPr>
          <w:rFonts w:ascii="Century Gothic" w:hAnsi="Century Gothic"/>
          <w:b/>
          <w:bCs/>
        </w:rPr>
      </w:pPr>
    </w:p>
    <w:p w14:paraId="26FF8C15" w14:textId="77777777" w:rsidR="00926902" w:rsidRPr="004425BA" w:rsidRDefault="006F7D32" w:rsidP="0070071E">
      <w:pPr>
        <w:kinsoku w:val="0"/>
        <w:spacing w:line="240" w:lineRule="auto"/>
        <w:ind w:firstLine="708"/>
        <w:jc w:val="both"/>
        <w:rPr>
          <w:rFonts w:ascii="Century Gothic" w:hAnsi="Century Gothic" w:cs="Gisha"/>
        </w:rPr>
      </w:pPr>
      <w:r w:rsidRPr="004425BA">
        <w:rPr>
          <w:rFonts w:ascii="Century Gothic" w:hAnsi="Century Gothic"/>
          <w:b/>
          <w:bCs/>
        </w:rPr>
        <w:t>Nuestro primer proyecto piloto</w:t>
      </w:r>
      <w:r w:rsidR="00926902" w:rsidRPr="004425BA">
        <w:rPr>
          <w:rFonts w:ascii="Century Gothic" w:hAnsi="Century Gothic"/>
          <w:b/>
          <w:bCs/>
        </w:rPr>
        <w:t xml:space="preserve"> se dirigirá a </w:t>
      </w:r>
      <w:r w:rsidR="00926902" w:rsidRPr="004425BA">
        <w:rPr>
          <w:rFonts w:ascii="Century Gothic" w:hAnsi="Century Gothic" w:cs="Gisha"/>
          <w:b/>
          <w:bCs/>
        </w:rPr>
        <w:t>de paliar los efectos adversos provocados por la erupción del volcán Cumbre Vieja</w:t>
      </w:r>
      <w:r w:rsidR="00926902" w:rsidRPr="004425BA">
        <w:rPr>
          <w:rFonts w:ascii="Century Gothic" w:hAnsi="Century Gothic" w:cs="Gisha"/>
        </w:rPr>
        <w:t xml:space="preserve">, coordinando la prestación de servicios de todos los agentes implicados para auxiliar, facilitar, desarrollar y mejorar la creación de viviendas sociales como resultado de las actividades de sus socios. </w:t>
      </w:r>
    </w:p>
    <w:p w14:paraId="35D75593" w14:textId="7E29E7BE" w:rsidR="00D14FED" w:rsidRPr="004425BA" w:rsidRDefault="00863C10" w:rsidP="0070071E">
      <w:pPr>
        <w:kinsoku w:val="0"/>
        <w:spacing w:line="240" w:lineRule="auto"/>
        <w:ind w:firstLine="708"/>
        <w:jc w:val="both"/>
        <w:rPr>
          <w:rFonts w:ascii="Century Gothic" w:hAnsi="Century Gothic" w:cs="Gisha"/>
          <w:b/>
          <w:bCs/>
        </w:rPr>
      </w:pPr>
      <w:r w:rsidRPr="004425BA">
        <w:rPr>
          <w:rFonts w:ascii="Century Gothic" w:hAnsi="Century Gothic"/>
          <w:b/>
          <w:bCs/>
        </w:rPr>
        <w:t>CALMA</w:t>
      </w:r>
      <w:r w:rsidRPr="004425BA">
        <w:rPr>
          <w:rFonts w:ascii="Century Gothic" w:hAnsi="Century Gothic"/>
        </w:rPr>
        <w:t xml:space="preserve"> </w:t>
      </w:r>
      <w:r w:rsidRPr="004425BA">
        <w:rPr>
          <w:rFonts w:ascii="Century Gothic" w:hAnsi="Century Gothic"/>
          <w:b/>
          <w:bCs/>
        </w:rPr>
        <w:t>quiere</w:t>
      </w:r>
      <w:r w:rsidRPr="004425BA">
        <w:rPr>
          <w:rFonts w:ascii="Century Gothic" w:hAnsi="Century Gothic"/>
        </w:rPr>
        <w:t xml:space="preserve"> proporcionar a sus socios</w:t>
      </w:r>
      <w:r w:rsidR="00D14FED" w:rsidRPr="004425BA">
        <w:rPr>
          <w:rFonts w:ascii="Century Gothic" w:hAnsi="Century Gothic"/>
        </w:rPr>
        <w:t xml:space="preserve"> las mejores opciones para </w:t>
      </w:r>
      <w:r w:rsidR="00D14FED" w:rsidRPr="004425BA">
        <w:rPr>
          <w:rFonts w:ascii="Century Gothic" w:hAnsi="Century Gothic"/>
          <w:b/>
          <w:bCs/>
        </w:rPr>
        <w:t xml:space="preserve">crear </w:t>
      </w:r>
      <w:r w:rsidR="00D14FED" w:rsidRPr="004425BA">
        <w:rPr>
          <w:rFonts w:ascii="Century Gothic" w:hAnsi="Century Gothic" w:cs="Gisha"/>
          <w:b/>
          <w:bCs/>
        </w:rPr>
        <w:t>proyecto</w:t>
      </w:r>
      <w:r w:rsidR="00D14FED" w:rsidRPr="004425BA">
        <w:rPr>
          <w:rFonts w:ascii="Century Gothic" w:hAnsi="Century Gothic" w:cs="Gisha"/>
          <w:b/>
          <w:bCs/>
        </w:rPr>
        <w:t>s</w:t>
      </w:r>
      <w:r w:rsidR="00D14FED" w:rsidRPr="004425BA">
        <w:rPr>
          <w:rFonts w:ascii="Century Gothic" w:hAnsi="Century Gothic" w:cs="Gisha"/>
          <w:b/>
          <w:bCs/>
        </w:rPr>
        <w:t xml:space="preserve"> constructivo</w:t>
      </w:r>
      <w:r w:rsidR="00D14FED" w:rsidRPr="004425BA">
        <w:rPr>
          <w:rFonts w:ascii="Century Gothic" w:hAnsi="Century Gothic" w:cs="Gisha"/>
          <w:b/>
          <w:bCs/>
        </w:rPr>
        <w:t>s</w:t>
      </w:r>
      <w:r w:rsidR="00D14FED" w:rsidRPr="004425BA">
        <w:rPr>
          <w:rFonts w:ascii="Century Gothic" w:hAnsi="Century Gothic" w:cs="Gisha"/>
          <w:b/>
          <w:bCs/>
        </w:rPr>
        <w:t xml:space="preserve"> colaborativo</w:t>
      </w:r>
      <w:r w:rsidR="004425BA" w:rsidRPr="004425BA">
        <w:rPr>
          <w:rFonts w:ascii="Century Gothic" w:hAnsi="Century Gothic" w:cs="Gisha"/>
          <w:b/>
          <w:bCs/>
        </w:rPr>
        <w:t>s</w:t>
      </w:r>
      <w:r w:rsidR="00D14FED" w:rsidRPr="004425BA">
        <w:rPr>
          <w:rFonts w:ascii="Century Gothic" w:hAnsi="Century Gothic" w:cs="Gisha"/>
        </w:rPr>
        <w:t xml:space="preserve"> con todos sus miembros participantes; </w:t>
      </w:r>
      <w:r w:rsidR="00B9236A" w:rsidRPr="004425BA">
        <w:rPr>
          <w:rFonts w:ascii="Century Gothic" w:hAnsi="Century Gothic" w:cs="Gisha"/>
          <w:b/>
          <w:bCs/>
        </w:rPr>
        <w:t xml:space="preserve">facilitar la gestión </w:t>
      </w:r>
      <w:r w:rsidR="00D14FED" w:rsidRPr="004425BA">
        <w:rPr>
          <w:rFonts w:ascii="Century Gothic" w:hAnsi="Century Gothic" w:cs="Gisha"/>
          <w:b/>
          <w:bCs/>
        </w:rPr>
        <w:t>y logística</w:t>
      </w:r>
      <w:r w:rsidR="00D14FED" w:rsidRPr="004425BA">
        <w:rPr>
          <w:rFonts w:ascii="Century Gothic" w:hAnsi="Century Gothic" w:cs="Gisha"/>
        </w:rPr>
        <w:t xml:space="preserve"> para el acopio de materiales; </w:t>
      </w:r>
      <w:r w:rsidR="00B9236A" w:rsidRPr="004425BA">
        <w:rPr>
          <w:rFonts w:ascii="Century Gothic" w:hAnsi="Century Gothic" w:cs="Gisha"/>
          <w:b/>
          <w:bCs/>
        </w:rPr>
        <w:t>impulsar actividades formativas</w:t>
      </w:r>
      <w:r w:rsidR="00B9236A" w:rsidRPr="004425BA">
        <w:rPr>
          <w:rFonts w:ascii="Century Gothic" w:hAnsi="Century Gothic" w:cs="Gisha"/>
        </w:rPr>
        <w:t xml:space="preserve"> sobre </w:t>
      </w:r>
      <w:r w:rsidR="00D14FED" w:rsidRPr="004425BA">
        <w:rPr>
          <w:rFonts w:ascii="Century Gothic" w:hAnsi="Century Gothic" w:cs="Gisha"/>
        </w:rPr>
        <w:t xml:space="preserve">sobre los materiales, productos y sistemas constructivos de las empresas agrupadas; </w:t>
      </w:r>
      <w:r w:rsidR="00B9236A" w:rsidRPr="004425BA">
        <w:rPr>
          <w:rFonts w:ascii="Century Gothic" w:hAnsi="Century Gothic" w:cs="Gisha"/>
          <w:b/>
          <w:bCs/>
        </w:rPr>
        <w:t>o</w:t>
      </w:r>
      <w:r w:rsidR="00D14FED" w:rsidRPr="004425BA">
        <w:rPr>
          <w:rFonts w:ascii="Century Gothic" w:hAnsi="Century Gothic" w:cs="Gisha"/>
          <w:b/>
          <w:bCs/>
        </w:rPr>
        <w:t>rganiza</w:t>
      </w:r>
      <w:r w:rsidR="00B9236A" w:rsidRPr="004425BA">
        <w:rPr>
          <w:rFonts w:ascii="Century Gothic" w:hAnsi="Century Gothic" w:cs="Gisha"/>
          <w:b/>
          <w:bCs/>
        </w:rPr>
        <w:t xml:space="preserve">r </w:t>
      </w:r>
      <w:r w:rsidR="00D14FED" w:rsidRPr="004425BA">
        <w:rPr>
          <w:rFonts w:ascii="Century Gothic" w:hAnsi="Century Gothic" w:cs="Gisha"/>
          <w:b/>
          <w:bCs/>
        </w:rPr>
        <w:t>actos, jornadas técnicas y visitas especializadas</w:t>
      </w:r>
      <w:r w:rsidR="00D14FED" w:rsidRPr="004425BA">
        <w:rPr>
          <w:rFonts w:ascii="Century Gothic" w:hAnsi="Century Gothic" w:cs="Gisha"/>
        </w:rPr>
        <w:t xml:space="preserve"> relacionadas con </w:t>
      </w:r>
      <w:r w:rsidR="004425BA">
        <w:rPr>
          <w:rFonts w:ascii="Century Gothic" w:hAnsi="Century Gothic" w:cs="Gisha"/>
        </w:rPr>
        <w:t>su finalidad</w:t>
      </w:r>
      <w:r w:rsidR="00B9236A" w:rsidRPr="004425BA">
        <w:rPr>
          <w:rFonts w:ascii="Century Gothic" w:hAnsi="Century Gothic" w:cs="Gisha"/>
        </w:rPr>
        <w:t xml:space="preserve">; </w:t>
      </w:r>
      <w:r w:rsidR="00B9236A" w:rsidRPr="004425BA">
        <w:rPr>
          <w:rFonts w:ascii="Century Gothic" w:hAnsi="Century Gothic" w:cs="Gisha"/>
          <w:b/>
          <w:bCs/>
        </w:rPr>
        <w:t>r</w:t>
      </w:r>
      <w:r w:rsidR="00D14FED" w:rsidRPr="004425BA">
        <w:rPr>
          <w:rFonts w:ascii="Century Gothic" w:hAnsi="Century Gothic" w:cs="Gisha"/>
          <w:b/>
          <w:bCs/>
        </w:rPr>
        <w:t>ealiza</w:t>
      </w:r>
      <w:r w:rsidR="00B9236A" w:rsidRPr="004425BA">
        <w:rPr>
          <w:rFonts w:ascii="Century Gothic" w:hAnsi="Century Gothic" w:cs="Gisha"/>
          <w:b/>
          <w:bCs/>
        </w:rPr>
        <w:t>r</w:t>
      </w:r>
      <w:r w:rsidR="00D14FED" w:rsidRPr="004425BA">
        <w:rPr>
          <w:rFonts w:ascii="Century Gothic" w:hAnsi="Century Gothic" w:cs="Gisha"/>
          <w:b/>
          <w:bCs/>
        </w:rPr>
        <w:t xml:space="preserve"> estudios y publicaciones</w:t>
      </w:r>
      <w:r w:rsidR="00D14FED" w:rsidRPr="004425BA">
        <w:rPr>
          <w:rFonts w:ascii="Century Gothic" w:hAnsi="Century Gothic" w:cs="Gisha"/>
        </w:rPr>
        <w:t xml:space="preserve"> para atender las necesidades conjuntas de sus socios</w:t>
      </w:r>
      <w:r w:rsidR="00B9236A" w:rsidRPr="004425BA">
        <w:rPr>
          <w:rFonts w:ascii="Century Gothic" w:hAnsi="Century Gothic" w:cs="Gisha"/>
        </w:rPr>
        <w:t xml:space="preserve">; </w:t>
      </w:r>
      <w:r w:rsidR="00B9236A" w:rsidRPr="004425BA">
        <w:rPr>
          <w:rFonts w:ascii="Century Gothic" w:hAnsi="Century Gothic" w:cs="Gisha"/>
          <w:b/>
          <w:bCs/>
        </w:rPr>
        <w:t>prestar a</w:t>
      </w:r>
      <w:r w:rsidR="00D14FED" w:rsidRPr="004425BA">
        <w:rPr>
          <w:rFonts w:ascii="Century Gothic" w:hAnsi="Century Gothic" w:cs="Gisha"/>
          <w:b/>
          <w:bCs/>
        </w:rPr>
        <w:t>sesoramiento y orientación</w:t>
      </w:r>
      <w:r w:rsidR="00D14FED" w:rsidRPr="004425BA">
        <w:rPr>
          <w:rFonts w:ascii="Century Gothic" w:hAnsi="Century Gothic" w:cs="Gisha"/>
        </w:rPr>
        <w:t xml:space="preserve"> para el uso de los servicios disponibles relacionadas con la intervención proyectada</w:t>
      </w:r>
      <w:r w:rsidR="00B9236A" w:rsidRPr="004425BA">
        <w:rPr>
          <w:rFonts w:ascii="Century Gothic" w:hAnsi="Century Gothic" w:cs="Gisha"/>
        </w:rPr>
        <w:t xml:space="preserve">; </w:t>
      </w:r>
      <w:r w:rsidR="00B9236A" w:rsidRPr="004425BA">
        <w:rPr>
          <w:rFonts w:ascii="Century Gothic" w:hAnsi="Century Gothic" w:cs="Gisha"/>
          <w:b/>
          <w:bCs/>
        </w:rPr>
        <w:t>p</w:t>
      </w:r>
      <w:r w:rsidR="00D14FED" w:rsidRPr="004425BA">
        <w:rPr>
          <w:rFonts w:ascii="Century Gothic" w:hAnsi="Century Gothic" w:cs="Gisha"/>
          <w:b/>
          <w:bCs/>
        </w:rPr>
        <w:t>roporcionar a sus socios contactos empresariales</w:t>
      </w:r>
      <w:r w:rsidR="00D14FED" w:rsidRPr="004425BA">
        <w:rPr>
          <w:rFonts w:ascii="Century Gothic" w:hAnsi="Century Gothic" w:cs="Gisha"/>
        </w:rPr>
        <w:t xml:space="preserve"> tanto públicos como privados, visitas a colectivos exportadores e importadores;</w:t>
      </w:r>
      <w:r w:rsidR="00B9236A" w:rsidRPr="004425BA">
        <w:rPr>
          <w:rFonts w:ascii="Century Gothic" w:hAnsi="Century Gothic" w:cs="Gisha"/>
        </w:rPr>
        <w:t xml:space="preserve"> </w:t>
      </w:r>
      <w:r w:rsidR="00B9236A" w:rsidRPr="004425BA">
        <w:rPr>
          <w:rFonts w:ascii="Century Gothic" w:hAnsi="Century Gothic" w:cs="Gisha"/>
          <w:b/>
          <w:bCs/>
        </w:rPr>
        <w:t xml:space="preserve">implementar </w:t>
      </w:r>
      <w:r w:rsidR="00D14FED" w:rsidRPr="004425BA">
        <w:rPr>
          <w:rFonts w:ascii="Century Gothic" w:hAnsi="Century Gothic" w:cs="Gisha"/>
          <w:b/>
          <w:bCs/>
        </w:rPr>
        <w:t xml:space="preserve"> operaciones y misiones comerciales</w:t>
      </w:r>
      <w:r w:rsidR="00D14FED" w:rsidRPr="004425BA">
        <w:rPr>
          <w:rFonts w:ascii="Century Gothic" w:hAnsi="Century Gothic" w:cs="Gisha"/>
        </w:rPr>
        <w:t xml:space="preserve"> para mejorar los intereses económicos de los socios</w:t>
      </w:r>
      <w:r w:rsidR="00B9236A" w:rsidRPr="004425BA">
        <w:rPr>
          <w:rFonts w:ascii="Century Gothic" w:hAnsi="Century Gothic" w:cs="Gisha"/>
        </w:rPr>
        <w:t xml:space="preserve">; </w:t>
      </w:r>
      <w:r w:rsidR="00B9236A" w:rsidRPr="004425BA">
        <w:rPr>
          <w:rFonts w:ascii="Century Gothic" w:hAnsi="Century Gothic" w:cs="Gisha"/>
          <w:b/>
          <w:bCs/>
        </w:rPr>
        <w:t xml:space="preserve">participar </w:t>
      </w:r>
      <w:r w:rsidR="00D14FED" w:rsidRPr="004425BA">
        <w:rPr>
          <w:rFonts w:ascii="Century Gothic" w:hAnsi="Century Gothic" w:cs="Gisha"/>
          <w:b/>
          <w:bCs/>
        </w:rPr>
        <w:t>en congresos, ferias, foros y exposiciones</w:t>
      </w:r>
      <w:r w:rsidR="00D14FED" w:rsidRPr="004425BA">
        <w:rPr>
          <w:rFonts w:ascii="Century Gothic" w:hAnsi="Century Gothic" w:cs="Gisha"/>
        </w:rPr>
        <w:t xml:space="preserve"> nacionales e internacionales</w:t>
      </w:r>
      <w:r w:rsidR="00B9236A" w:rsidRPr="004425BA">
        <w:rPr>
          <w:rFonts w:ascii="Century Gothic" w:hAnsi="Century Gothic" w:cs="Gisha"/>
        </w:rPr>
        <w:t xml:space="preserve">; </w:t>
      </w:r>
      <w:r w:rsidR="00B9236A" w:rsidRPr="004425BA">
        <w:rPr>
          <w:rFonts w:ascii="Century Gothic" w:hAnsi="Century Gothic" w:cs="Gisha"/>
          <w:b/>
          <w:bCs/>
        </w:rPr>
        <w:t xml:space="preserve">y establecer </w:t>
      </w:r>
      <w:r w:rsidR="00D14FED" w:rsidRPr="004425BA">
        <w:rPr>
          <w:rFonts w:ascii="Century Gothic" w:hAnsi="Century Gothic" w:cs="Gisha"/>
          <w:b/>
          <w:bCs/>
        </w:rPr>
        <w:t>y manten</w:t>
      </w:r>
      <w:r w:rsidR="00B9236A" w:rsidRPr="004425BA">
        <w:rPr>
          <w:rFonts w:ascii="Century Gothic" w:hAnsi="Century Gothic" w:cs="Gisha"/>
          <w:b/>
          <w:bCs/>
        </w:rPr>
        <w:t>er</w:t>
      </w:r>
      <w:r w:rsidR="00D14FED" w:rsidRPr="004425BA">
        <w:rPr>
          <w:rFonts w:ascii="Century Gothic" w:hAnsi="Century Gothic" w:cs="Gisha"/>
          <w:b/>
          <w:bCs/>
        </w:rPr>
        <w:t xml:space="preserve"> relaciones institucionales con cuantas </w:t>
      </w:r>
      <w:r w:rsidR="00B9236A" w:rsidRPr="004425BA">
        <w:rPr>
          <w:rFonts w:ascii="Century Gothic" w:hAnsi="Century Gothic" w:cs="Gisha"/>
          <w:b/>
          <w:bCs/>
        </w:rPr>
        <w:t>entidades</w:t>
      </w:r>
      <w:r w:rsidR="00D14FED" w:rsidRPr="004425BA">
        <w:rPr>
          <w:rFonts w:ascii="Century Gothic" w:hAnsi="Century Gothic" w:cs="Gisha"/>
          <w:b/>
          <w:bCs/>
        </w:rPr>
        <w:t xml:space="preserve"> públicas o privadas sean convenientes</w:t>
      </w:r>
      <w:r w:rsidR="00D14FED" w:rsidRPr="004425BA">
        <w:rPr>
          <w:rFonts w:ascii="Century Gothic" w:hAnsi="Century Gothic" w:cs="Gisha"/>
        </w:rPr>
        <w:t xml:space="preserve"> para el desarrollo y mejor implementación del objeto de la Agrupación </w:t>
      </w:r>
      <w:r w:rsidR="00D14FED" w:rsidRPr="004425BA">
        <w:rPr>
          <w:rFonts w:ascii="Century Gothic" w:hAnsi="Century Gothic" w:cs="Gisha"/>
          <w:b/>
          <w:bCs/>
        </w:rPr>
        <w:t>y en especial con la Fundación Laboral de la Construcción.</w:t>
      </w:r>
    </w:p>
    <w:p w14:paraId="7D52BB3D" w14:textId="017D1664" w:rsidR="00B9236A" w:rsidRPr="004425BA" w:rsidRDefault="00B9236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  <w:r w:rsidRPr="004425BA">
        <w:rPr>
          <w:rFonts w:ascii="Century Gothic" w:hAnsi="Century Gothic" w:cs="Gisha"/>
        </w:rPr>
        <w:tab/>
      </w:r>
      <w:r w:rsidR="005218D1" w:rsidRPr="004425BA">
        <w:rPr>
          <w:rFonts w:ascii="Century Gothic" w:hAnsi="Century Gothic" w:cs="Gisha"/>
          <w:b/>
          <w:bCs/>
        </w:rPr>
        <w:t>CALMA convoca a todos los agentes</w:t>
      </w:r>
      <w:r w:rsidR="006D41C8" w:rsidRPr="004425BA">
        <w:rPr>
          <w:rFonts w:ascii="Century Gothic" w:hAnsi="Century Gothic" w:cs="Gisha"/>
          <w:b/>
          <w:bCs/>
        </w:rPr>
        <w:t>, empresas y profesionales</w:t>
      </w:r>
      <w:r w:rsidR="005218D1" w:rsidRPr="004425BA">
        <w:rPr>
          <w:rFonts w:ascii="Century Gothic" w:hAnsi="Century Gothic" w:cs="Gisha"/>
          <w:b/>
          <w:bCs/>
        </w:rPr>
        <w:t xml:space="preserve"> del sector de la construcción e industrias auxiliares</w:t>
      </w:r>
      <w:r w:rsidR="005218D1" w:rsidRPr="004425BA">
        <w:rPr>
          <w:rFonts w:ascii="Century Gothic" w:hAnsi="Century Gothic" w:cs="Gisha"/>
        </w:rPr>
        <w:t xml:space="preserve"> a participar e involucrarse en esta </w:t>
      </w:r>
      <w:r w:rsidR="005218D1" w:rsidRPr="004425BA">
        <w:rPr>
          <w:rFonts w:ascii="Century Gothic" w:hAnsi="Century Gothic" w:cs="Gisha"/>
          <w:b/>
          <w:bCs/>
        </w:rPr>
        <w:t xml:space="preserve">experiencia </w:t>
      </w:r>
      <w:r w:rsidR="006D41C8" w:rsidRPr="004425BA">
        <w:rPr>
          <w:rFonts w:ascii="Century Gothic" w:hAnsi="Century Gothic" w:cs="Gisha"/>
          <w:b/>
          <w:bCs/>
        </w:rPr>
        <w:t xml:space="preserve">de </w:t>
      </w:r>
      <w:r w:rsidR="006D41C8" w:rsidRPr="0070071E">
        <w:rPr>
          <w:rFonts w:ascii="Century Gothic" w:hAnsi="Century Gothic" w:cs="Gisha"/>
          <w:b/>
          <w:bCs/>
          <w:sz w:val="28"/>
          <w:szCs w:val="28"/>
        </w:rPr>
        <w:t xml:space="preserve">impulso económico </w:t>
      </w:r>
      <w:r w:rsidR="001146A9" w:rsidRPr="0070071E">
        <w:rPr>
          <w:rFonts w:ascii="Century Gothic" w:hAnsi="Century Gothic" w:cs="Gisha"/>
          <w:b/>
          <w:bCs/>
          <w:sz w:val="28"/>
          <w:szCs w:val="28"/>
        </w:rPr>
        <w:t xml:space="preserve">y social </w:t>
      </w:r>
      <w:r w:rsidR="006D41C8" w:rsidRPr="0070071E">
        <w:rPr>
          <w:rFonts w:ascii="Century Gothic" w:hAnsi="Century Gothic" w:cs="Gisha"/>
          <w:b/>
          <w:bCs/>
          <w:sz w:val="28"/>
          <w:szCs w:val="28"/>
        </w:rPr>
        <w:t>colaborativo, solidario, innovador, eficiente y sostenible</w:t>
      </w:r>
      <w:r w:rsidR="006D41C8" w:rsidRPr="0070071E">
        <w:rPr>
          <w:rFonts w:ascii="Century Gothic" w:hAnsi="Century Gothic" w:cs="Gisha"/>
          <w:sz w:val="28"/>
          <w:szCs w:val="28"/>
        </w:rPr>
        <w:t>,</w:t>
      </w:r>
      <w:r w:rsidR="006D41C8" w:rsidRPr="004425BA">
        <w:rPr>
          <w:rFonts w:ascii="Century Gothic" w:hAnsi="Century Gothic" w:cs="Gisha"/>
        </w:rPr>
        <w:t xml:space="preserve"> mediante la integración en la Agrupación de Interés Económico que representa</w:t>
      </w:r>
      <w:r w:rsidR="00894505" w:rsidRPr="004425BA">
        <w:rPr>
          <w:rFonts w:ascii="Century Gothic" w:hAnsi="Century Gothic" w:cs="Gisha"/>
        </w:rPr>
        <w:t xml:space="preserve">, </w:t>
      </w:r>
      <w:r w:rsidR="004425BA">
        <w:rPr>
          <w:rFonts w:ascii="Century Gothic" w:hAnsi="Century Gothic" w:cs="Gisha"/>
        </w:rPr>
        <w:t xml:space="preserve">a través de </w:t>
      </w:r>
      <w:r w:rsidR="00894505" w:rsidRPr="004425BA">
        <w:rPr>
          <w:rFonts w:ascii="Century Gothic" w:hAnsi="Century Gothic" w:cs="Gisha"/>
        </w:rPr>
        <w:t xml:space="preserve">la participación económica o con materiales en la misma, </w:t>
      </w:r>
      <w:r w:rsidR="00894505" w:rsidRPr="004425BA">
        <w:rPr>
          <w:rFonts w:ascii="Century Gothic" w:hAnsi="Century Gothic" w:cs="Gisha"/>
          <w:b/>
          <w:bCs/>
        </w:rPr>
        <w:t xml:space="preserve">comprometiendo </w:t>
      </w:r>
      <w:r w:rsidR="001C7B63" w:rsidRPr="004425BA">
        <w:rPr>
          <w:rFonts w:ascii="Century Gothic" w:hAnsi="Century Gothic" w:cs="Gisha"/>
          <w:b/>
          <w:bCs/>
        </w:rPr>
        <w:t>en plano de igualdad entre todos sus socios las decisiones estratégicas comunes</w:t>
      </w:r>
      <w:r w:rsidR="001C7B63" w:rsidRPr="004425BA">
        <w:rPr>
          <w:rFonts w:ascii="Century Gothic" w:hAnsi="Century Gothic" w:cs="Gisha"/>
        </w:rPr>
        <w:t xml:space="preserve"> que </w:t>
      </w:r>
      <w:r w:rsidR="003778EB" w:rsidRPr="004425BA">
        <w:rPr>
          <w:rFonts w:ascii="Century Gothic" w:hAnsi="Century Gothic" w:cs="Gisha"/>
        </w:rPr>
        <w:t xml:space="preserve">conviertan al sector de la construcción en un referente activo </w:t>
      </w:r>
      <w:r w:rsidR="002278B7" w:rsidRPr="004425BA">
        <w:rPr>
          <w:rFonts w:ascii="Century Gothic" w:hAnsi="Century Gothic" w:cs="Gisha"/>
        </w:rPr>
        <w:t xml:space="preserve">de la responsabilidad social corporativa </w:t>
      </w:r>
      <w:r w:rsidR="000C7AA3" w:rsidRPr="0070071E">
        <w:rPr>
          <w:rFonts w:ascii="Century Gothic" w:hAnsi="Century Gothic" w:cs="Gisha"/>
          <w:b/>
          <w:bCs/>
          <w:sz w:val="28"/>
          <w:szCs w:val="28"/>
        </w:rPr>
        <w:t>para un futuro</w:t>
      </w:r>
      <w:r w:rsidR="002278B7" w:rsidRPr="0070071E">
        <w:rPr>
          <w:rFonts w:ascii="Century Gothic" w:hAnsi="Century Gothic" w:cs="Gisha"/>
          <w:b/>
          <w:bCs/>
          <w:sz w:val="28"/>
          <w:szCs w:val="28"/>
        </w:rPr>
        <w:t xml:space="preserve"> mejor</w:t>
      </w:r>
      <w:r w:rsidR="002278B7" w:rsidRPr="004425BA">
        <w:rPr>
          <w:rFonts w:ascii="Century Gothic" w:hAnsi="Century Gothic" w:cs="Gisha"/>
        </w:rPr>
        <w:t xml:space="preserve">. </w:t>
      </w:r>
    </w:p>
    <w:p w14:paraId="43393596" w14:textId="77777777" w:rsidR="000C7AA3" w:rsidRPr="004425BA" w:rsidRDefault="000C7AA3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0DFE5762" w14:textId="022934CD" w:rsidR="004425BA" w:rsidRPr="0070071E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  <w:b/>
          <w:bCs/>
        </w:rPr>
      </w:pPr>
      <w:r w:rsidRPr="0070071E">
        <w:rPr>
          <w:rFonts w:ascii="Century Gothic" w:hAnsi="Century Gothic" w:cs="Gisha"/>
          <w:b/>
          <w:bCs/>
        </w:rPr>
        <w:lastRenderedPageBreak/>
        <w:t>Manifestación de voluntad de adhesión a CALMA</w:t>
      </w:r>
    </w:p>
    <w:p w14:paraId="31430FB2" w14:textId="77777777" w:rsid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05904636" w14:textId="716B0245" w:rsidR="000C7AA3" w:rsidRPr="004425BA" w:rsidRDefault="00A43E24" w:rsidP="004425BA">
      <w:pPr>
        <w:kinsoku w:val="0"/>
        <w:spacing w:line="240" w:lineRule="auto"/>
        <w:jc w:val="both"/>
        <w:rPr>
          <w:rFonts w:ascii="Century Gothic" w:hAnsi="Century Gothic" w:cs="Gisha"/>
          <w:b/>
          <w:bCs/>
        </w:rPr>
      </w:pPr>
      <w:r w:rsidRPr="004425BA">
        <w:rPr>
          <w:rFonts w:ascii="Century Gothic" w:hAnsi="Century Gothic" w:cs="Gisha"/>
        </w:rPr>
        <w:t>D/</w:t>
      </w:r>
      <w:proofErr w:type="spellStart"/>
      <w:r w:rsidRPr="004425BA">
        <w:rPr>
          <w:rFonts w:ascii="Century Gothic" w:hAnsi="Century Gothic" w:cs="Gisha"/>
        </w:rPr>
        <w:t>Dña</w:t>
      </w:r>
      <w:proofErr w:type="spellEnd"/>
      <w:r w:rsidRPr="004425BA">
        <w:rPr>
          <w:rFonts w:ascii="Century Gothic" w:hAnsi="Century Gothic" w:cs="Gisha"/>
        </w:rPr>
        <w:t xml:space="preserve">_______________________________________________________, </w:t>
      </w:r>
      <w:r w:rsidR="00583CD6" w:rsidRPr="004425BA">
        <w:rPr>
          <w:rFonts w:ascii="Century Gothic" w:hAnsi="Century Gothic" w:cs="Gisha"/>
        </w:rPr>
        <w:t xml:space="preserve">con DNI________________________, y domicilio en __________________________________________, </w:t>
      </w:r>
      <w:r w:rsidRPr="004425BA">
        <w:rPr>
          <w:rFonts w:ascii="Century Gothic" w:hAnsi="Century Gothic" w:cs="Gisha"/>
        </w:rPr>
        <w:t xml:space="preserve">en su propio nombre/en representación de entidad____________________________________________________, </w:t>
      </w:r>
      <w:r w:rsidR="00583CD6" w:rsidRPr="004425BA">
        <w:rPr>
          <w:rFonts w:ascii="Century Gothic" w:hAnsi="Century Gothic" w:cs="Gisha"/>
        </w:rPr>
        <w:t xml:space="preserve">con CIF___________________________________, y domicilio en ______________________________________, </w:t>
      </w:r>
      <w:r w:rsidRPr="004425BA">
        <w:rPr>
          <w:rFonts w:ascii="Century Gothic" w:hAnsi="Century Gothic" w:cs="Gisha"/>
        </w:rPr>
        <w:t xml:space="preserve">manifiesta mediante este documento su voluntad de </w:t>
      </w:r>
      <w:r w:rsidR="00583CD6" w:rsidRPr="004425BA">
        <w:rPr>
          <w:rFonts w:ascii="Century Gothic" w:hAnsi="Century Gothic" w:cs="Gisha"/>
          <w:b/>
          <w:bCs/>
        </w:rPr>
        <w:t>ADHESIÓN a la Agrupación de Interés Económica CONSTRUCCIÓN DE ARQUITE</w:t>
      </w:r>
      <w:r w:rsidR="004425BA" w:rsidRPr="004425BA">
        <w:rPr>
          <w:rFonts w:ascii="Century Gothic" w:hAnsi="Century Gothic" w:cs="Gisha"/>
          <w:b/>
          <w:bCs/>
        </w:rPr>
        <w:t xml:space="preserve">CTURA LÍMITE CON MATERIALES AVANZADOS DE CONSTRUCCIÓN, CALMA. </w:t>
      </w:r>
    </w:p>
    <w:p w14:paraId="7994741B" w14:textId="77777777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145927E8" w14:textId="09B43D2C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  <w:r w:rsidRPr="004425BA">
        <w:rPr>
          <w:rFonts w:ascii="Century Gothic" w:hAnsi="Century Gothic" w:cs="Gisha"/>
        </w:rPr>
        <w:t>E</w:t>
      </w:r>
      <w:r>
        <w:rPr>
          <w:rFonts w:ascii="Century Gothic" w:hAnsi="Century Gothic" w:cs="Gisha"/>
        </w:rPr>
        <w:t>n</w:t>
      </w:r>
      <w:r w:rsidRPr="004425BA">
        <w:rPr>
          <w:rFonts w:ascii="Century Gothic" w:hAnsi="Century Gothic" w:cs="Gisha"/>
        </w:rPr>
        <w:t>__________</w:t>
      </w:r>
      <w:r>
        <w:rPr>
          <w:rFonts w:ascii="Century Gothic" w:hAnsi="Century Gothic" w:cs="Gisha"/>
        </w:rPr>
        <w:t>________</w:t>
      </w:r>
      <w:proofErr w:type="gramStart"/>
      <w:r>
        <w:rPr>
          <w:rFonts w:ascii="Century Gothic" w:hAnsi="Century Gothic" w:cs="Gisha"/>
        </w:rPr>
        <w:t xml:space="preserve">_ </w:t>
      </w:r>
      <w:r w:rsidRPr="004425BA">
        <w:rPr>
          <w:rFonts w:ascii="Century Gothic" w:hAnsi="Century Gothic" w:cs="Gisha"/>
        </w:rPr>
        <w:t>,</w:t>
      </w:r>
      <w:proofErr w:type="gramEnd"/>
      <w:r w:rsidRPr="004425BA">
        <w:rPr>
          <w:rFonts w:ascii="Century Gothic" w:hAnsi="Century Gothic" w:cs="Gisha"/>
        </w:rPr>
        <w:t xml:space="preserve"> a ______, </w:t>
      </w:r>
      <w:proofErr w:type="spellStart"/>
      <w:r w:rsidRPr="004425BA">
        <w:rPr>
          <w:rFonts w:ascii="Century Gothic" w:hAnsi="Century Gothic" w:cs="Gisha"/>
        </w:rPr>
        <w:t>de__________________________de</w:t>
      </w:r>
      <w:proofErr w:type="spellEnd"/>
      <w:r w:rsidRPr="004425BA">
        <w:rPr>
          <w:rFonts w:ascii="Century Gothic" w:hAnsi="Century Gothic" w:cs="Gisha"/>
        </w:rPr>
        <w:t xml:space="preserve"> 2022. </w:t>
      </w:r>
    </w:p>
    <w:p w14:paraId="2AD0F6C1" w14:textId="77777777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183A311C" w14:textId="77777777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0179EA10" w14:textId="77777777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</w:p>
    <w:p w14:paraId="6B07571C" w14:textId="4F345DE1" w:rsidR="004425BA" w:rsidRPr="004425BA" w:rsidRDefault="004425BA" w:rsidP="004425BA">
      <w:pPr>
        <w:kinsoku w:val="0"/>
        <w:spacing w:line="240" w:lineRule="auto"/>
        <w:jc w:val="both"/>
        <w:rPr>
          <w:rFonts w:ascii="Century Gothic" w:hAnsi="Century Gothic" w:cs="Gisha"/>
        </w:rPr>
      </w:pPr>
      <w:r w:rsidRPr="004425BA">
        <w:rPr>
          <w:rFonts w:ascii="Century Gothic" w:hAnsi="Century Gothic" w:cs="Gisha"/>
        </w:rPr>
        <w:t>Fdo.:</w:t>
      </w:r>
    </w:p>
    <w:p w14:paraId="29D39E9A" w14:textId="20FAB61B" w:rsidR="00E25CF5" w:rsidRPr="004425BA" w:rsidRDefault="00E25CF5" w:rsidP="004425BA">
      <w:pPr>
        <w:pStyle w:val="Textoindependiente"/>
        <w:ind w:right="155"/>
        <w:jc w:val="both"/>
        <w:rPr>
          <w:rFonts w:ascii="Century Gothic" w:hAnsi="Century Gothic"/>
        </w:rPr>
      </w:pPr>
    </w:p>
    <w:p w14:paraId="147137FB" w14:textId="77777777" w:rsidR="00067918" w:rsidRPr="004425BA" w:rsidRDefault="00067918" w:rsidP="004425BA">
      <w:pPr>
        <w:pStyle w:val="Textoindependiente"/>
        <w:ind w:left="100" w:right="155"/>
        <w:jc w:val="both"/>
        <w:rPr>
          <w:rFonts w:ascii="Century Gothic" w:hAnsi="Century Gothic"/>
        </w:rPr>
      </w:pPr>
    </w:p>
    <w:p w14:paraId="6B164B0A" w14:textId="27983D1E" w:rsidR="00067918" w:rsidRPr="004425BA" w:rsidRDefault="00067918" w:rsidP="004425BA">
      <w:pPr>
        <w:spacing w:line="240" w:lineRule="auto"/>
        <w:rPr>
          <w:rFonts w:ascii="Century Gothic" w:hAnsi="Century Gothic"/>
        </w:rPr>
      </w:pPr>
    </w:p>
    <w:sectPr w:rsidR="00067918" w:rsidRPr="00442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A14"/>
    <w:multiLevelType w:val="hybridMultilevel"/>
    <w:tmpl w:val="59FA4668"/>
    <w:lvl w:ilvl="0" w:tplc="894248B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7547FD"/>
    <w:multiLevelType w:val="multilevel"/>
    <w:tmpl w:val="E35CDAAE"/>
    <w:lvl w:ilvl="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738" w:hanging="36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657" w:hanging="36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575" w:hanging="36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94" w:hanging="3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169" w:hanging="360"/>
      </w:pPr>
      <w:rPr>
        <w:lang w:val="es-ES" w:eastAsia="en-US" w:bidi="ar-SA"/>
      </w:rPr>
    </w:lvl>
  </w:abstractNum>
  <w:abstractNum w:abstractNumId="2" w15:restartNumberingAfterBreak="0">
    <w:nsid w:val="734C7AA0"/>
    <w:multiLevelType w:val="hybridMultilevel"/>
    <w:tmpl w:val="62141D92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 w16cid:durableId="376274776">
    <w:abstractNumId w:val="1"/>
  </w:num>
  <w:num w:numId="2" w16cid:durableId="2030452340">
    <w:abstractNumId w:val="0"/>
  </w:num>
  <w:num w:numId="3" w16cid:durableId="194145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18"/>
    <w:rsid w:val="00035301"/>
    <w:rsid w:val="00067918"/>
    <w:rsid w:val="000C7AA3"/>
    <w:rsid w:val="001146A9"/>
    <w:rsid w:val="001C7B63"/>
    <w:rsid w:val="002278B7"/>
    <w:rsid w:val="003123D9"/>
    <w:rsid w:val="003778EB"/>
    <w:rsid w:val="004425BA"/>
    <w:rsid w:val="004B7411"/>
    <w:rsid w:val="005218D1"/>
    <w:rsid w:val="00583CD6"/>
    <w:rsid w:val="00676B64"/>
    <w:rsid w:val="006D41C8"/>
    <w:rsid w:val="006F7D32"/>
    <w:rsid w:val="0070071E"/>
    <w:rsid w:val="00863C10"/>
    <w:rsid w:val="00894505"/>
    <w:rsid w:val="008F580C"/>
    <w:rsid w:val="00926902"/>
    <w:rsid w:val="00A43E24"/>
    <w:rsid w:val="00B9236A"/>
    <w:rsid w:val="00C43EA2"/>
    <w:rsid w:val="00D14FED"/>
    <w:rsid w:val="00E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553"/>
  <w15:chartTrackingRefBased/>
  <w15:docId w15:val="{FBC455C8-C23A-47C5-A67B-FA5AAD5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679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rsid w:val="00067918"/>
    <w:rPr>
      <w:rFonts w:ascii="Calibri" w:eastAsia="Calibri" w:hAnsi="Calibri" w:cs="Calibri"/>
    </w:rPr>
  </w:style>
  <w:style w:type="paragraph" w:styleId="Prrafodelista">
    <w:name w:val="List Paragraph"/>
    <w:basedOn w:val="Normal"/>
    <w:qFormat/>
    <w:rsid w:val="00067918"/>
    <w:pPr>
      <w:widowControl w:val="0"/>
      <w:suppressAutoHyphens/>
      <w:autoSpaceDE w:val="0"/>
      <w:autoSpaceDN w:val="0"/>
      <w:spacing w:after="0" w:line="240" w:lineRule="auto"/>
      <w:ind w:left="820" w:hanging="361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Vera Jiménez</dc:creator>
  <cp:keywords/>
  <dc:description/>
  <cp:lastModifiedBy>Ricardo Vera Jiménez</cp:lastModifiedBy>
  <cp:revision>21</cp:revision>
  <dcterms:created xsi:type="dcterms:W3CDTF">2022-07-14T16:40:00Z</dcterms:created>
  <dcterms:modified xsi:type="dcterms:W3CDTF">2022-07-28T07:54:00Z</dcterms:modified>
</cp:coreProperties>
</file>